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733" w:rsidRPr="001865BB" w:rsidRDefault="00856310">
      <w:pPr>
        <w:rPr>
          <w:b/>
          <w:sz w:val="32"/>
          <w:szCs w:val="32"/>
          <w:u w:val="single"/>
        </w:rPr>
      </w:pPr>
      <w:r w:rsidRPr="001865BB">
        <w:rPr>
          <w:b/>
          <w:sz w:val="32"/>
          <w:szCs w:val="32"/>
          <w:u w:val="single"/>
        </w:rPr>
        <w:t>Guide to My-UI-Financials Reports</w:t>
      </w:r>
    </w:p>
    <w:p w:rsidR="00856310" w:rsidRDefault="00856310">
      <w:pPr>
        <w:rPr>
          <w:b/>
        </w:rPr>
      </w:pPr>
    </w:p>
    <w:p w:rsidR="00856310" w:rsidRPr="00856310" w:rsidRDefault="00856310" w:rsidP="00856310">
      <w:pPr>
        <w:rPr>
          <w:b/>
          <w:bCs/>
          <w:sz w:val="28"/>
          <w:szCs w:val="28"/>
        </w:rPr>
      </w:pPr>
      <w:r w:rsidRPr="00856310">
        <w:rPr>
          <w:b/>
          <w:bCs/>
          <w:sz w:val="28"/>
          <w:szCs w:val="28"/>
        </w:rPr>
        <w:t>Log In to My-UI-Financials</w:t>
      </w:r>
    </w:p>
    <w:p w:rsidR="00856310" w:rsidRPr="00856310" w:rsidRDefault="00856310" w:rsidP="00856310"/>
    <w:p w:rsidR="00856310" w:rsidRPr="00856310" w:rsidRDefault="00856310" w:rsidP="007C60C4">
      <w:pPr>
        <w:pStyle w:val="ListParagraph"/>
        <w:numPr>
          <w:ilvl w:val="0"/>
          <w:numId w:val="12"/>
        </w:numPr>
      </w:pPr>
      <w:r w:rsidRPr="00856310">
        <w:t xml:space="preserve">Go to </w:t>
      </w:r>
      <w:hyperlink r:id="rId5" w:tooltip="My-UI-Financials Login Link" w:history="1">
        <w:r w:rsidRPr="005A5BB1">
          <w:rPr>
            <w:rStyle w:val="Hyperlink"/>
            <w:b/>
            <w:bCs/>
          </w:rPr>
          <w:t>My-UI-Fin</w:t>
        </w:r>
        <w:r w:rsidRPr="005A5BB1">
          <w:rPr>
            <w:rStyle w:val="Hyperlink"/>
            <w:b/>
            <w:bCs/>
          </w:rPr>
          <w:t>a</w:t>
        </w:r>
        <w:r w:rsidRPr="005A5BB1">
          <w:rPr>
            <w:rStyle w:val="Hyperlink"/>
            <w:b/>
            <w:bCs/>
          </w:rPr>
          <w:t>ncials</w:t>
        </w:r>
      </w:hyperlink>
      <w:r w:rsidRPr="005A5BB1">
        <w:rPr>
          <w:b/>
          <w:bCs/>
        </w:rPr>
        <w:t xml:space="preserve">.  </w:t>
      </w:r>
      <w:hyperlink r:id="rId6" w:history="1">
        <w:r w:rsidR="007C60C4" w:rsidRPr="00BB155F">
          <w:rPr>
            <w:rStyle w:val="Hyperlink"/>
            <w:bCs/>
          </w:rPr>
          <w:t>https://myuifinancials.uillinois.edu/</w:t>
        </w:r>
      </w:hyperlink>
    </w:p>
    <w:p w:rsidR="00856310" w:rsidRPr="00856310" w:rsidRDefault="00856310" w:rsidP="00FF1575">
      <w:pPr>
        <w:pStyle w:val="ListParagraph"/>
        <w:numPr>
          <w:ilvl w:val="0"/>
          <w:numId w:val="12"/>
        </w:numPr>
      </w:pPr>
      <w:r w:rsidRPr="00856310">
        <w:t xml:space="preserve">Enter your </w:t>
      </w:r>
      <w:proofErr w:type="spellStart"/>
      <w:r w:rsidR="007C60C4" w:rsidRPr="007C60C4">
        <w:rPr>
          <w:b/>
          <w:bCs/>
          <w:iCs/>
        </w:rPr>
        <w:t>NetID</w:t>
      </w:r>
      <w:proofErr w:type="spellEnd"/>
      <w:r w:rsidRPr="007C60C4">
        <w:t xml:space="preserve"> </w:t>
      </w:r>
      <w:r w:rsidRPr="00856310">
        <w:t xml:space="preserve">and </w:t>
      </w:r>
      <w:r w:rsidRPr="007C60C4">
        <w:rPr>
          <w:b/>
          <w:bCs/>
        </w:rPr>
        <w:t>Password</w:t>
      </w:r>
      <w:r w:rsidRPr="00856310">
        <w:t xml:space="preserve">. </w:t>
      </w:r>
    </w:p>
    <w:p w:rsidR="00856310" w:rsidRPr="00856310" w:rsidRDefault="00856310" w:rsidP="001A48E8">
      <w:pPr>
        <w:pStyle w:val="ListParagraph"/>
        <w:numPr>
          <w:ilvl w:val="0"/>
          <w:numId w:val="12"/>
        </w:numPr>
      </w:pPr>
      <w:r w:rsidRPr="00856310">
        <w:t xml:space="preserve">Click the </w:t>
      </w:r>
      <w:r w:rsidRPr="005A5BB1">
        <w:rPr>
          <w:b/>
          <w:bCs/>
        </w:rPr>
        <w:t>Login</w:t>
      </w:r>
      <w:r w:rsidRPr="00856310">
        <w:t xml:space="preserve"> button. </w:t>
      </w:r>
    </w:p>
    <w:p w:rsidR="00856310" w:rsidRDefault="00856310"/>
    <w:p w:rsidR="00856310" w:rsidRDefault="00856310" w:rsidP="00856310">
      <w:pPr>
        <w:rPr>
          <w:b/>
          <w:bCs/>
          <w:sz w:val="28"/>
          <w:szCs w:val="28"/>
        </w:rPr>
      </w:pPr>
      <w:r w:rsidRPr="00856310">
        <w:rPr>
          <w:b/>
          <w:bCs/>
          <w:sz w:val="28"/>
          <w:szCs w:val="28"/>
        </w:rPr>
        <w:t>Change Filters</w:t>
      </w:r>
    </w:p>
    <w:p w:rsidR="00856310" w:rsidRPr="00856310" w:rsidRDefault="00CB09DA" w:rsidP="00856310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43600" cy="17227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yfi1-Filter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310" w:rsidRPr="00856310" w:rsidRDefault="00856310" w:rsidP="00856310">
      <w:r w:rsidRPr="00856310">
        <w:t xml:space="preserve">You can filter data by </w:t>
      </w:r>
      <w:r w:rsidRPr="00856310">
        <w:rPr>
          <w:b/>
          <w:bCs/>
        </w:rPr>
        <w:t>Fiscal Year</w:t>
      </w:r>
      <w:r w:rsidRPr="00856310">
        <w:t xml:space="preserve"> and </w:t>
      </w:r>
      <w:r w:rsidRPr="00856310">
        <w:rPr>
          <w:b/>
          <w:bCs/>
        </w:rPr>
        <w:t>Period.</w:t>
      </w:r>
      <w:r w:rsidRPr="00856310">
        <w:t xml:space="preserve"> You can also filter data by </w:t>
      </w:r>
      <w:r w:rsidRPr="00856310">
        <w:rPr>
          <w:b/>
          <w:bCs/>
        </w:rPr>
        <w:t>Chart, College, School, Dept., Type of Fund,</w:t>
      </w:r>
      <w:r w:rsidRPr="00856310">
        <w:t xml:space="preserve"> and </w:t>
      </w:r>
      <w:r w:rsidRPr="00856310">
        <w:rPr>
          <w:b/>
          <w:bCs/>
        </w:rPr>
        <w:t>Fund PI Name.</w:t>
      </w:r>
      <w:r w:rsidR="00940F16">
        <w:rPr>
          <w:b/>
          <w:bCs/>
        </w:rPr>
        <w:t xml:space="preserve">  </w:t>
      </w:r>
      <w:r w:rsidR="00940F16" w:rsidRPr="00940F16">
        <w:rPr>
          <w:b/>
          <w:bCs/>
          <w:highlight w:val="yellow"/>
        </w:rPr>
        <w:t>These filters can be changed depending on the access granted for each person. Most users will only be able to see their own CFOPs.</w:t>
      </w:r>
    </w:p>
    <w:p w:rsidR="009464E6" w:rsidRDefault="009464E6" w:rsidP="00856310"/>
    <w:p w:rsidR="00856310" w:rsidRPr="00856310" w:rsidRDefault="00856310" w:rsidP="00856310">
      <w:r w:rsidRPr="00856310">
        <w:t xml:space="preserve">The </w:t>
      </w:r>
      <w:r w:rsidRPr="00940F16">
        <w:rPr>
          <w:u w:val="single"/>
        </w:rPr>
        <w:t>dashboard defaults to the current open fiscal year and period</w:t>
      </w:r>
      <w:r w:rsidR="00940F16">
        <w:rPr>
          <w:u w:val="single"/>
        </w:rPr>
        <w:t xml:space="preserve"> (showing information through the prior day)</w:t>
      </w:r>
      <w:r w:rsidRPr="00940F16">
        <w:rPr>
          <w:u w:val="single"/>
        </w:rPr>
        <w:t>.</w:t>
      </w:r>
      <w:r w:rsidRPr="00856310">
        <w:t xml:space="preserve"> Follow these steps to change to another fiscal year or period:</w:t>
      </w:r>
    </w:p>
    <w:p w:rsidR="00856310" w:rsidRPr="00856310" w:rsidRDefault="00856310" w:rsidP="00856310"/>
    <w:p w:rsidR="00856310" w:rsidRPr="00856310" w:rsidRDefault="00856310" w:rsidP="001A48E8">
      <w:pPr>
        <w:pStyle w:val="ListParagraph"/>
        <w:numPr>
          <w:ilvl w:val="0"/>
          <w:numId w:val="10"/>
        </w:numPr>
        <w:ind w:left="720"/>
      </w:pPr>
      <w:r w:rsidRPr="00856310">
        <w:t xml:space="preserve">Select a year from the </w:t>
      </w:r>
      <w:r w:rsidRPr="005A5BB1">
        <w:rPr>
          <w:b/>
          <w:bCs/>
        </w:rPr>
        <w:t>Fisc</w:t>
      </w:r>
      <w:r w:rsidR="007C60C4">
        <w:rPr>
          <w:b/>
          <w:bCs/>
        </w:rPr>
        <w:t>al Year</w:t>
      </w:r>
      <w:r w:rsidR="007C60C4">
        <w:rPr>
          <w:bCs/>
        </w:rPr>
        <w:t xml:space="preserve"> dropdown</w:t>
      </w:r>
      <w:r w:rsidR="00BB155F">
        <w:rPr>
          <w:bCs/>
        </w:rPr>
        <w:t xml:space="preserve"> list.</w:t>
      </w:r>
    </w:p>
    <w:p w:rsidR="00856310" w:rsidRPr="00856310" w:rsidRDefault="00856310" w:rsidP="001A48E8">
      <w:pPr>
        <w:pStyle w:val="ListParagraph"/>
        <w:numPr>
          <w:ilvl w:val="0"/>
          <w:numId w:val="10"/>
        </w:numPr>
        <w:ind w:left="720"/>
      </w:pPr>
      <w:r w:rsidRPr="00856310">
        <w:t xml:space="preserve">Select a month (period) from the </w:t>
      </w:r>
      <w:r w:rsidR="00BB155F">
        <w:rPr>
          <w:b/>
          <w:bCs/>
        </w:rPr>
        <w:t>Fiscal Period</w:t>
      </w:r>
      <w:r w:rsidRPr="00856310">
        <w:t xml:space="preserve"> </w:t>
      </w:r>
      <w:r w:rsidR="007C60C4">
        <w:t>dro</w:t>
      </w:r>
      <w:r w:rsidR="00BB155F">
        <w:t>pdown list.</w:t>
      </w:r>
    </w:p>
    <w:p w:rsidR="00856310" w:rsidRPr="00856310" w:rsidRDefault="00856310" w:rsidP="001A48E8">
      <w:pPr>
        <w:pStyle w:val="ListParagraph"/>
        <w:numPr>
          <w:ilvl w:val="0"/>
          <w:numId w:val="10"/>
        </w:numPr>
        <w:ind w:left="720"/>
      </w:pPr>
      <w:r w:rsidRPr="00856310">
        <w:t xml:space="preserve">Click the </w:t>
      </w:r>
      <w:r w:rsidRPr="005A5BB1">
        <w:rPr>
          <w:b/>
          <w:bCs/>
        </w:rPr>
        <w:t>Get Records</w:t>
      </w:r>
      <w:r w:rsidRPr="00856310">
        <w:t xml:space="preserve"> button. </w:t>
      </w:r>
    </w:p>
    <w:p w:rsidR="00856310" w:rsidRPr="00856310" w:rsidRDefault="00BB155F" w:rsidP="001A48E8">
      <w:pPr>
        <w:pStyle w:val="ListParagraph"/>
        <w:numPr>
          <w:ilvl w:val="0"/>
          <w:numId w:val="10"/>
        </w:numPr>
        <w:ind w:left="720"/>
      </w:pPr>
      <w:r>
        <w:t>Repeat steps 1</w:t>
      </w:r>
      <w:r w:rsidR="00856310" w:rsidRPr="00856310">
        <w:t xml:space="preserve"> through </w:t>
      </w:r>
      <w:r>
        <w:t>3</w:t>
      </w:r>
      <w:r w:rsidR="00856310" w:rsidRPr="00856310">
        <w:t xml:space="preserve"> to filter by another Fiscal Year or Fiscal Period. </w:t>
      </w:r>
    </w:p>
    <w:p w:rsidR="00856310" w:rsidRPr="00856310" w:rsidRDefault="00856310" w:rsidP="00856310"/>
    <w:p w:rsidR="00856310" w:rsidRPr="00856310" w:rsidRDefault="00856310" w:rsidP="00856310">
      <w:r w:rsidRPr="00856310">
        <w:t xml:space="preserve">To filter by </w:t>
      </w:r>
      <w:r w:rsidRPr="00856310">
        <w:rPr>
          <w:b/>
          <w:bCs/>
        </w:rPr>
        <w:t>Chart, College, School, Department (Dept.), Type of Fund</w:t>
      </w:r>
      <w:r w:rsidRPr="00856310">
        <w:t xml:space="preserve"> and </w:t>
      </w:r>
      <w:r w:rsidRPr="00856310">
        <w:rPr>
          <w:b/>
          <w:bCs/>
        </w:rPr>
        <w:t>Fund Principal Investigator (Fund PI Name)</w:t>
      </w:r>
      <w:r w:rsidRPr="00856310">
        <w:t xml:space="preserve"> follow these steps:</w:t>
      </w:r>
    </w:p>
    <w:p w:rsidR="00856310" w:rsidRPr="00856310" w:rsidRDefault="00856310" w:rsidP="00856310"/>
    <w:p w:rsidR="00856310" w:rsidRPr="00856310" w:rsidRDefault="00856310" w:rsidP="001A48E8">
      <w:pPr>
        <w:pStyle w:val="ListParagraph"/>
        <w:numPr>
          <w:ilvl w:val="0"/>
          <w:numId w:val="11"/>
        </w:numPr>
        <w:ind w:left="720"/>
      </w:pPr>
      <w:r w:rsidRPr="00856310">
        <w:t xml:space="preserve">In the menu for each filter, select the information you want to filter on and click the </w:t>
      </w:r>
      <w:r w:rsidRPr="005A5BB1">
        <w:rPr>
          <w:b/>
          <w:bCs/>
        </w:rPr>
        <w:t>Get Records</w:t>
      </w:r>
      <w:r w:rsidRPr="00856310">
        <w:t xml:space="preserve"> button </w:t>
      </w:r>
    </w:p>
    <w:p w:rsidR="00856310" w:rsidRPr="00856310" w:rsidRDefault="00856310" w:rsidP="001A48E8">
      <w:pPr>
        <w:pStyle w:val="ListParagraph"/>
        <w:numPr>
          <w:ilvl w:val="0"/>
          <w:numId w:val="11"/>
        </w:numPr>
        <w:ind w:left="720"/>
      </w:pPr>
      <w:r w:rsidRPr="00856310">
        <w:t xml:space="preserve">To reset the filters select </w:t>
      </w:r>
      <w:r w:rsidRPr="005A5BB1">
        <w:rPr>
          <w:b/>
          <w:bCs/>
        </w:rPr>
        <w:t>All</w:t>
      </w:r>
      <w:r w:rsidRPr="00856310">
        <w:t xml:space="preserve"> from the menu, and click the </w:t>
      </w:r>
      <w:r w:rsidRPr="005A5BB1">
        <w:rPr>
          <w:b/>
          <w:bCs/>
        </w:rPr>
        <w:t>Get Records</w:t>
      </w:r>
      <w:r w:rsidRPr="00856310">
        <w:t xml:space="preserve"> button or click </w:t>
      </w:r>
      <w:r w:rsidRPr="005A5BB1">
        <w:rPr>
          <w:b/>
          <w:bCs/>
        </w:rPr>
        <w:t>Clear</w:t>
      </w:r>
      <w:r w:rsidRPr="00856310">
        <w:t xml:space="preserve"> </w:t>
      </w:r>
      <w:r w:rsidRPr="005A5BB1">
        <w:rPr>
          <w:b/>
          <w:bCs/>
        </w:rPr>
        <w:t>Row</w:t>
      </w:r>
      <w:r w:rsidRPr="00856310">
        <w:t xml:space="preserve"> to reset all filters. </w:t>
      </w:r>
    </w:p>
    <w:p w:rsidR="00856310" w:rsidRPr="00856310" w:rsidRDefault="00856310" w:rsidP="00856310">
      <w:r w:rsidRPr="00856310">
        <w:t> </w:t>
      </w:r>
    </w:p>
    <w:p w:rsidR="00856310" w:rsidRPr="00856310" w:rsidRDefault="00856310" w:rsidP="00856310">
      <w:r w:rsidRPr="00856310">
        <w:rPr>
          <w:b/>
          <w:bCs/>
        </w:rPr>
        <w:t xml:space="preserve">NOTE: </w:t>
      </w:r>
      <w:r w:rsidRPr="00856310">
        <w:t xml:space="preserve">Clicking </w:t>
      </w:r>
      <w:r w:rsidRPr="00856310">
        <w:rPr>
          <w:b/>
          <w:bCs/>
        </w:rPr>
        <w:t>Clear Row</w:t>
      </w:r>
      <w:r w:rsidRPr="00856310">
        <w:t xml:space="preserve"> doesn't reset the Fiscal Year and Fiscal Period. Also, if you have multi-chart access you'll need to select </w:t>
      </w:r>
      <w:r w:rsidRPr="00856310">
        <w:rPr>
          <w:b/>
          <w:bCs/>
        </w:rPr>
        <w:t>Chart</w:t>
      </w:r>
      <w:r w:rsidRPr="00856310">
        <w:t xml:space="preserve"> and </w:t>
      </w:r>
      <w:proofErr w:type="spellStart"/>
      <w:r w:rsidRPr="00856310">
        <w:rPr>
          <w:b/>
          <w:bCs/>
        </w:rPr>
        <w:t>Dept</w:t>
      </w:r>
      <w:proofErr w:type="spellEnd"/>
      <w:r w:rsidRPr="00856310">
        <w:t xml:space="preserve"> if there are duplicate instances of department codes, even though the department descriptions are different.</w:t>
      </w:r>
    </w:p>
    <w:p w:rsidR="00856310" w:rsidRDefault="00856310" w:rsidP="00856310"/>
    <w:p w:rsidR="00BB155F" w:rsidRDefault="00BB155F" w:rsidP="00856310"/>
    <w:p w:rsidR="00BB155F" w:rsidRDefault="00BB155F" w:rsidP="00856310"/>
    <w:p w:rsidR="00BB155F" w:rsidRDefault="00BB155F" w:rsidP="00856310"/>
    <w:p w:rsidR="00BB155F" w:rsidRDefault="00BB155F" w:rsidP="00856310"/>
    <w:p w:rsidR="009464E6" w:rsidRDefault="009464E6" w:rsidP="001865BB">
      <w:pPr>
        <w:rPr>
          <w:b/>
          <w:bCs/>
          <w:sz w:val="28"/>
          <w:szCs w:val="28"/>
        </w:rPr>
      </w:pPr>
    </w:p>
    <w:p w:rsidR="001865BB" w:rsidRPr="001865BB" w:rsidRDefault="001865BB" w:rsidP="001865BB">
      <w:pPr>
        <w:rPr>
          <w:b/>
          <w:bCs/>
          <w:sz w:val="28"/>
          <w:szCs w:val="28"/>
        </w:rPr>
      </w:pPr>
      <w:r w:rsidRPr="001865BB">
        <w:rPr>
          <w:b/>
          <w:bCs/>
          <w:sz w:val="28"/>
          <w:szCs w:val="28"/>
        </w:rPr>
        <w:lastRenderedPageBreak/>
        <w:t>Perform a Search</w:t>
      </w:r>
    </w:p>
    <w:p w:rsidR="001865BB" w:rsidRPr="001865BB" w:rsidRDefault="001865BB" w:rsidP="001865BB">
      <w:r w:rsidRPr="001865BB">
        <w:t xml:space="preserve">You can search by </w:t>
      </w:r>
      <w:r w:rsidRPr="001865BB">
        <w:rPr>
          <w:b/>
          <w:bCs/>
        </w:rPr>
        <w:t>Fund, Organization,</w:t>
      </w:r>
      <w:r w:rsidRPr="001865BB">
        <w:t xml:space="preserve"> and </w:t>
      </w:r>
      <w:r w:rsidRPr="001865BB">
        <w:rPr>
          <w:b/>
          <w:bCs/>
        </w:rPr>
        <w:t>Program</w:t>
      </w:r>
      <w:r w:rsidRPr="001865BB">
        <w:t xml:space="preserve"> codes and </w:t>
      </w:r>
      <w:r w:rsidRPr="001865BB">
        <w:rPr>
          <w:b/>
          <w:bCs/>
        </w:rPr>
        <w:t>Title.</w:t>
      </w:r>
    </w:p>
    <w:p w:rsidR="001865BB" w:rsidRPr="001865BB" w:rsidRDefault="001865BB" w:rsidP="001865BB"/>
    <w:p w:rsidR="005A5BB1" w:rsidRDefault="001865BB" w:rsidP="001A48E8">
      <w:pPr>
        <w:pStyle w:val="ListParagraph"/>
        <w:numPr>
          <w:ilvl w:val="0"/>
          <w:numId w:val="9"/>
        </w:numPr>
        <w:ind w:left="720"/>
        <w:contextualSpacing w:val="0"/>
      </w:pPr>
      <w:r w:rsidRPr="001865BB">
        <w:t xml:space="preserve">Enter the search criteria in the </w:t>
      </w:r>
      <w:r w:rsidRPr="005A5BB1">
        <w:rPr>
          <w:b/>
          <w:bCs/>
        </w:rPr>
        <w:t>Search</w:t>
      </w:r>
      <w:r w:rsidRPr="001865BB">
        <w:t xml:space="preserve"> field. As you enter criteria the dashboard results will narrow. </w:t>
      </w:r>
    </w:p>
    <w:p w:rsidR="001865BB" w:rsidRPr="001865BB" w:rsidRDefault="001865BB" w:rsidP="001A48E8">
      <w:pPr>
        <w:pStyle w:val="ListParagraph"/>
        <w:numPr>
          <w:ilvl w:val="0"/>
          <w:numId w:val="9"/>
        </w:numPr>
        <w:ind w:left="720"/>
        <w:contextualSpacing w:val="0"/>
      </w:pPr>
      <w:r w:rsidRPr="001865BB">
        <w:t xml:space="preserve">Delete the search criteria to clear the search field. </w:t>
      </w:r>
    </w:p>
    <w:p w:rsidR="001A48E8" w:rsidRDefault="00F449C5" w:rsidP="005A5BB1">
      <w:r>
        <w:rPr>
          <w:noProof/>
        </w:rPr>
        <w:drawing>
          <wp:inline distT="0" distB="0" distL="0" distR="0" wp14:anchorId="320DD6E6" wp14:editId="57FA061A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yfi1-searc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9C5" w:rsidRDefault="00F449C5" w:rsidP="001865BB">
      <w:pPr>
        <w:rPr>
          <w:b/>
          <w:bCs/>
          <w:sz w:val="28"/>
          <w:szCs w:val="28"/>
        </w:rPr>
      </w:pPr>
    </w:p>
    <w:p w:rsidR="001865BB" w:rsidRPr="001865BB" w:rsidRDefault="001865BB" w:rsidP="001865BB">
      <w:pPr>
        <w:rPr>
          <w:b/>
          <w:bCs/>
          <w:sz w:val="28"/>
          <w:szCs w:val="28"/>
        </w:rPr>
      </w:pPr>
      <w:r w:rsidRPr="001865BB">
        <w:rPr>
          <w:b/>
          <w:bCs/>
          <w:sz w:val="28"/>
          <w:szCs w:val="28"/>
        </w:rPr>
        <w:t>View Data Details</w:t>
      </w:r>
    </w:p>
    <w:p w:rsidR="001865BB" w:rsidRPr="001865BB" w:rsidRDefault="001865BB" w:rsidP="001A48E8">
      <w:pPr>
        <w:pStyle w:val="ListParagraph"/>
        <w:numPr>
          <w:ilvl w:val="0"/>
          <w:numId w:val="14"/>
        </w:numPr>
        <w:ind w:left="720"/>
      </w:pPr>
      <w:r w:rsidRPr="001865BB">
        <w:t xml:space="preserve">Click the </w:t>
      </w:r>
      <w:r w:rsidRPr="005A5BB1">
        <w:rPr>
          <w:b/>
          <w:bCs/>
        </w:rPr>
        <w:t>View details</w:t>
      </w:r>
      <w:r w:rsidRPr="001865BB">
        <w:t xml:space="preserve"> icon under the </w:t>
      </w:r>
      <w:r w:rsidRPr="005A5BB1">
        <w:rPr>
          <w:b/>
          <w:bCs/>
        </w:rPr>
        <w:t>Actions</w:t>
      </w:r>
      <w:r w:rsidRPr="001865BB">
        <w:t xml:space="preserve"> column for the desired CFOP to view Accounts by CFOP. </w:t>
      </w:r>
    </w:p>
    <w:p w:rsidR="001865BB" w:rsidRPr="001865BB" w:rsidRDefault="00F449C5" w:rsidP="001A48E8">
      <w:r>
        <w:rPr>
          <w:noProof/>
        </w:rPr>
        <w:drawing>
          <wp:inline distT="0" distB="0" distL="0" distR="0" wp14:anchorId="0781271E" wp14:editId="00C66B3D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yfi1-dat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4E6" w:rsidRDefault="009464E6" w:rsidP="001A48E8">
      <w:pPr>
        <w:rPr>
          <w:b/>
          <w:bCs/>
        </w:rPr>
      </w:pPr>
    </w:p>
    <w:p w:rsidR="00F449C5" w:rsidRDefault="009464E6" w:rsidP="001A48E8">
      <w:pPr>
        <w:rPr>
          <w:b/>
          <w:bCs/>
        </w:rPr>
      </w:pPr>
      <w:r>
        <w:rPr>
          <w:b/>
          <w:bCs/>
        </w:rPr>
        <w:t>Selecting View Details will return a breakdown by account code (revenue or expense category).</w:t>
      </w:r>
    </w:p>
    <w:p w:rsidR="009464E6" w:rsidRDefault="009464E6" w:rsidP="001A48E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yfi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5BB" w:rsidRPr="001865BB" w:rsidRDefault="001865BB" w:rsidP="001A48E8"/>
    <w:p w:rsidR="009464E6" w:rsidRDefault="001865BB" w:rsidP="001A48E8">
      <w:pPr>
        <w:pStyle w:val="ListParagraph"/>
        <w:numPr>
          <w:ilvl w:val="0"/>
          <w:numId w:val="14"/>
        </w:numPr>
        <w:ind w:left="720"/>
      </w:pPr>
      <w:r w:rsidRPr="001865BB">
        <w:t xml:space="preserve">Click the </w:t>
      </w:r>
      <w:r w:rsidRPr="005A5BB1">
        <w:rPr>
          <w:b/>
          <w:bCs/>
        </w:rPr>
        <w:t>View Details</w:t>
      </w:r>
      <w:r w:rsidRPr="001865BB">
        <w:t xml:space="preserve"> button under the </w:t>
      </w:r>
      <w:r w:rsidRPr="005A5BB1">
        <w:rPr>
          <w:b/>
          <w:bCs/>
        </w:rPr>
        <w:t>Actions</w:t>
      </w:r>
      <w:r w:rsidRPr="001865BB">
        <w:t xml:space="preserve"> column for the desired account code to view the transactions. </w:t>
      </w:r>
      <w:r w:rsidR="009464E6">
        <w:t xml:space="preserve">This will only work for lines that have a dollar amount under </w:t>
      </w:r>
      <w:r w:rsidR="009464E6" w:rsidRPr="009464E6">
        <w:rPr>
          <w:b/>
        </w:rPr>
        <w:t xml:space="preserve">“Cur Month </w:t>
      </w:r>
      <w:proofErr w:type="spellStart"/>
      <w:r w:rsidR="009464E6" w:rsidRPr="009464E6">
        <w:rPr>
          <w:b/>
        </w:rPr>
        <w:t>Exp</w:t>
      </w:r>
      <w:proofErr w:type="spellEnd"/>
      <w:r w:rsidR="009464E6" w:rsidRPr="009464E6">
        <w:rPr>
          <w:b/>
        </w:rPr>
        <w:t>”.</w:t>
      </w:r>
    </w:p>
    <w:p w:rsidR="001865BB" w:rsidRPr="001865BB" w:rsidRDefault="009464E6" w:rsidP="009464E6">
      <w:pPr>
        <w:pStyle w:val="ListParagraph"/>
        <w:ind w:left="0"/>
      </w:pPr>
      <w:r>
        <w:rPr>
          <w:b/>
          <w:bCs/>
          <w:noProof/>
        </w:rPr>
        <w:drawing>
          <wp:inline distT="0" distB="0" distL="0" distR="0" wp14:anchorId="6D6F8BDE" wp14:editId="6B55BC5B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yfi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4E6" w:rsidRDefault="009464E6" w:rsidP="009464E6">
      <w:pPr>
        <w:pStyle w:val="ListParagraph"/>
      </w:pPr>
    </w:p>
    <w:p w:rsidR="009464E6" w:rsidRDefault="009464E6" w:rsidP="009464E6">
      <w:pPr>
        <w:ind w:left="360"/>
      </w:pPr>
    </w:p>
    <w:p w:rsidR="001865BB" w:rsidRPr="001865BB" w:rsidRDefault="001865BB" w:rsidP="001A48E8">
      <w:pPr>
        <w:pStyle w:val="ListParagraph"/>
        <w:numPr>
          <w:ilvl w:val="0"/>
          <w:numId w:val="14"/>
        </w:numPr>
        <w:ind w:left="720"/>
      </w:pPr>
      <w:r w:rsidRPr="001865BB">
        <w:t xml:space="preserve">To return to the previous page, click the </w:t>
      </w:r>
      <w:r w:rsidRPr="005A5BB1">
        <w:rPr>
          <w:b/>
          <w:bCs/>
        </w:rPr>
        <w:t>CFOP Account Summary for</w:t>
      </w:r>
      <w:r w:rsidRPr="001865BB">
        <w:t xml:space="preserve"> (breadcrumb at the top left) link. You will return to the Accounts by CFOP page and can view another account code. To return to your filtered results click on the </w:t>
      </w:r>
      <w:r w:rsidRPr="005A5BB1">
        <w:rPr>
          <w:b/>
          <w:bCs/>
        </w:rPr>
        <w:t>All Funds</w:t>
      </w:r>
      <w:r w:rsidRPr="001865BB">
        <w:t xml:space="preserve"> (breadcrumbs at the top left) link where you can select another CFOP to view. </w:t>
      </w:r>
    </w:p>
    <w:p w:rsidR="001865BB" w:rsidRPr="001865BB" w:rsidRDefault="001865BB" w:rsidP="001865BB"/>
    <w:p w:rsidR="001865BB" w:rsidRPr="001865BB" w:rsidRDefault="001865BB" w:rsidP="001865BB">
      <w:pPr>
        <w:rPr>
          <w:b/>
          <w:bCs/>
          <w:sz w:val="28"/>
          <w:szCs w:val="28"/>
        </w:rPr>
      </w:pPr>
      <w:r w:rsidRPr="001865BB">
        <w:rPr>
          <w:b/>
          <w:bCs/>
          <w:sz w:val="28"/>
          <w:szCs w:val="28"/>
        </w:rPr>
        <w:t>Generate a Standard Report</w:t>
      </w:r>
    </w:p>
    <w:p w:rsidR="001865BB" w:rsidRPr="001865BB" w:rsidRDefault="001865BB" w:rsidP="001865BB">
      <w:pPr>
        <w:numPr>
          <w:ilvl w:val="0"/>
          <w:numId w:val="5"/>
        </w:numPr>
      </w:pPr>
      <w:r w:rsidRPr="001865BB">
        <w:t xml:space="preserve">Select a fiscal year and period (month) from the </w:t>
      </w:r>
      <w:r w:rsidRPr="001865BB">
        <w:rPr>
          <w:b/>
          <w:bCs/>
        </w:rPr>
        <w:t>Fiscal Year:</w:t>
      </w:r>
      <w:r w:rsidRPr="001865BB">
        <w:t xml:space="preserve"> and </w:t>
      </w:r>
      <w:r w:rsidRPr="001865BB">
        <w:rPr>
          <w:b/>
          <w:bCs/>
        </w:rPr>
        <w:t>Fiscal Period:</w:t>
      </w:r>
      <w:r w:rsidRPr="001865BB">
        <w:t xml:space="preserve"> filters (if needed). </w:t>
      </w:r>
    </w:p>
    <w:p w:rsidR="001865BB" w:rsidRPr="001865BB" w:rsidRDefault="001865BB" w:rsidP="001865BB">
      <w:pPr>
        <w:numPr>
          <w:ilvl w:val="0"/>
          <w:numId w:val="5"/>
        </w:numPr>
      </w:pPr>
      <w:r w:rsidRPr="001865BB">
        <w:t xml:space="preserve">Click the </w:t>
      </w:r>
      <w:r w:rsidRPr="001865BB">
        <w:rPr>
          <w:b/>
          <w:bCs/>
        </w:rPr>
        <w:t>Report List</w:t>
      </w:r>
      <w:r w:rsidRPr="001865BB">
        <w:t xml:space="preserve"> icon under the </w:t>
      </w:r>
      <w:r w:rsidRPr="001865BB">
        <w:rPr>
          <w:b/>
          <w:bCs/>
        </w:rPr>
        <w:t>Actions</w:t>
      </w:r>
      <w:r w:rsidRPr="001865BB">
        <w:t xml:space="preserve"> column for the desired CFOP. </w:t>
      </w:r>
    </w:p>
    <w:p w:rsidR="001865BB" w:rsidRPr="001865BB" w:rsidRDefault="001865BB" w:rsidP="001865BB">
      <w:pPr>
        <w:numPr>
          <w:ilvl w:val="0"/>
          <w:numId w:val="5"/>
        </w:numPr>
      </w:pPr>
      <w:r w:rsidRPr="001865BB">
        <w:t xml:space="preserve">Select a report from the </w:t>
      </w:r>
      <w:r w:rsidRPr="001865BB">
        <w:rPr>
          <w:b/>
          <w:bCs/>
        </w:rPr>
        <w:t xml:space="preserve">Select a Report to </w:t>
      </w:r>
      <w:proofErr w:type="gramStart"/>
      <w:r w:rsidRPr="001865BB">
        <w:rPr>
          <w:b/>
          <w:bCs/>
        </w:rPr>
        <w:t>Open</w:t>
      </w:r>
      <w:proofErr w:type="gramEnd"/>
      <w:r w:rsidRPr="001865BB">
        <w:t xml:space="preserve"> menu. </w:t>
      </w:r>
      <w:r w:rsidR="009B7C53">
        <w:t>The report will open in a new browser screen.</w:t>
      </w:r>
    </w:p>
    <w:p w:rsidR="001865BB" w:rsidRDefault="00EC527A" w:rsidP="001865BB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yfi1-report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27A" w:rsidRPr="001865BB" w:rsidRDefault="00EC527A" w:rsidP="001865BB"/>
    <w:p w:rsidR="001865BB" w:rsidRPr="001865BB" w:rsidRDefault="001865BB" w:rsidP="001865BB">
      <w:pPr>
        <w:rPr>
          <w:b/>
          <w:bCs/>
        </w:rPr>
      </w:pPr>
      <w:r w:rsidRPr="001865BB">
        <w:rPr>
          <w:b/>
          <w:bCs/>
        </w:rPr>
        <w:t>What Report Should I Use?</w:t>
      </w:r>
    </w:p>
    <w:p w:rsidR="001865BB" w:rsidRPr="001865BB" w:rsidRDefault="001865BB" w:rsidP="001865BB">
      <w:pPr>
        <w:rPr>
          <w:vanish/>
        </w:rPr>
      </w:pPr>
    </w:p>
    <w:p w:rsidR="001865BB" w:rsidRPr="001865BB" w:rsidRDefault="001865BB" w:rsidP="001865BB">
      <w:pPr>
        <w:rPr>
          <w:vanish/>
        </w:rPr>
      </w:pPr>
    </w:p>
    <w:p w:rsidR="001865BB" w:rsidRPr="001865BB" w:rsidRDefault="001865BB" w:rsidP="001865BB">
      <w:pPr>
        <w:rPr>
          <w:vanish/>
        </w:rPr>
      </w:pPr>
    </w:p>
    <w:p w:rsidR="001865BB" w:rsidRDefault="001865BB" w:rsidP="00856310"/>
    <w:tbl>
      <w:tblPr>
        <w:tblW w:w="0" w:type="auto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Caption w:val="What report should I use to do something?"/>
      </w:tblPr>
      <w:tblGrid>
        <w:gridCol w:w="5172"/>
        <w:gridCol w:w="4172"/>
      </w:tblGrid>
      <w:tr w:rsidR="000723C6" w:rsidRPr="000723C6" w:rsidTr="000723C6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BAC6D9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0723C6" w:rsidRPr="000723C6" w:rsidRDefault="000723C6" w:rsidP="000723C6">
            <w:pPr>
              <w:rPr>
                <w:b/>
                <w:bCs/>
              </w:rPr>
            </w:pPr>
            <w:r w:rsidRPr="000723C6">
              <w:rPr>
                <w:b/>
                <w:bCs/>
              </w:rPr>
              <w:t>What report should I use to see</w:t>
            </w:r>
            <w:proofErr w:type="gramStart"/>
            <w:r w:rsidRPr="000723C6">
              <w:rPr>
                <w:b/>
                <w:bCs/>
              </w:rPr>
              <w:t>...</w:t>
            </w:r>
            <w:proofErr w:type="gramEnd"/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BAC6D9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0723C6" w:rsidRPr="000723C6" w:rsidRDefault="000723C6" w:rsidP="000723C6">
            <w:pPr>
              <w:rPr>
                <w:b/>
                <w:bCs/>
              </w:rPr>
            </w:pPr>
            <w:r w:rsidRPr="000723C6">
              <w:rPr>
                <w:b/>
                <w:bCs/>
              </w:rPr>
              <w:t>Report Name</w:t>
            </w:r>
          </w:p>
        </w:tc>
      </w:tr>
      <w:tr w:rsidR="000723C6" w:rsidRPr="000723C6" w:rsidTr="000723C6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0723C6" w:rsidRPr="000723C6" w:rsidRDefault="000723C6" w:rsidP="000723C6">
            <w:r w:rsidRPr="000723C6">
              <w:t>To see my monthly transactions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0723C6" w:rsidRPr="000723C6" w:rsidRDefault="000723C6" w:rsidP="000723C6">
            <w:r w:rsidRPr="000723C6">
              <w:t>Revenue Expense Transactions</w:t>
            </w:r>
          </w:p>
        </w:tc>
      </w:tr>
      <w:tr w:rsidR="000723C6" w:rsidRPr="000723C6" w:rsidTr="000723C6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5DCE4"/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0723C6" w:rsidRPr="000723C6" w:rsidRDefault="000723C6" w:rsidP="000723C6">
            <w:r w:rsidRPr="000723C6">
              <w:t>To see my available balance for state, ICR, and gift funds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5DCE4"/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0723C6" w:rsidRPr="000723C6" w:rsidRDefault="000723C6" w:rsidP="000723C6">
            <w:r w:rsidRPr="000723C6">
              <w:t>Revenue Expense Statements</w:t>
            </w:r>
          </w:p>
        </w:tc>
      </w:tr>
      <w:tr w:rsidR="000723C6" w:rsidRPr="000723C6" w:rsidTr="000723C6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0723C6" w:rsidRPr="000723C6" w:rsidRDefault="000723C6" w:rsidP="000723C6">
            <w:r w:rsidRPr="000723C6">
              <w:t>To see my available balance for grant funds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0723C6" w:rsidRPr="000723C6" w:rsidRDefault="000723C6" w:rsidP="000723C6">
            <w:r w:rsidRPr="000723C6">
              <w:t>Revenue Expense Statements Inception to Date</w:t>
            </w:r>
          </w:p>
        </w:tc>
      </w:tr>
      <w:tr w:rsidR="000723C6" w:rsidRPr="000723C6" w:rsidTr="000723C6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5DCE4"/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0723C6" w:rsidRPr="000723C6" w:rsidRDefault="000723C6" w:rsidP="000723C6">
            <w:r w:rsidRPr="000723C6">
              <w:t>To see all my transactions for the fiscal year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5DCE4"/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0723C6" w:rsidRPr="000723C6" w:rsidRDefault="000723C6" w:rsidP="000723C6">
            <w:r w:rsidRPr="000723C6">
              <w:t>Revenue Expense YTD Transactions by Account and Period</w:t>
            </w:r>
          </w:p>
        </w:tc>
      </w:tr>
      <w:tr w:rsidR="000723C6" w:rsidRPr="000723C6" w:rsidTr="000723C6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0723C6" w:rsidRPr="000723C6" w:rsidRDefault="000723C6" w:rsidP="000723C6">
            <w:r w:rsidRPr="000723C6">
              <w:t>To see my available balance for self-supporting and service plan funds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0723C6" w:rsidRPr="000723C6" w:rsidRDefault="000723C6" w:rsidP="000723C6">
            <w:r w:rsidRPr="000723C6">
              <w:t>Asset Liability Statements</w:t>
            </w:r>
          </w:p>
        </w:tc>
      </w:tr>
      <w:tr w:rsidR="000723C6" w:rsidRPr="000723C6" w:rsidTr="000723C6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5DCE4"/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0723C6" w:rsidRPr="000723C6" w:rsidRDefault="000723C6" w:rsidP="000723C6">
            <w:r w:rsidRPr="000723C6">
              <w:t>To see last year’s self-supporting or service plan fund balance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5DCE4"/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0723C6" w:rsidRPr="000723C6" w:rsidRDefault="000723C6" w:rsidP="000723C6">
            <w:r w:rsidRPr="000723C6">
              <w:t>Asset Liability Statements</w:t>
            </w:r>
          </w:p>
        </w:tc>
      </w:tr>
      <w:tr w:rsidR="000723C6" w:rsidRPr="000723C6" w:rsidTr="000723C6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0723C6" w:rsidRPr="000723C6" w:rsidRDefault="000723C6" w:rsidP="000723C6">
            <w:r w:rsidRPr="000723C6">
              <w:t>To see my monthly payroll expenses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0723C6" w:rsidRPr="000723C6" w:rsidRDefault="000723C6" w:rsidP="000723C6">
            <w:r w:rsidRPr="000723C6">
              <w:t>Payroll Expense by Person Month End</w:t>
            </w:r>
          </w:p>
        </w:tc>
      </w:tr>
      <w:tr w:rsidR="000723C6" w:rsidRPr="000723C6" w:rsidTr="000723C6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5DCE4"/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0723C6" w:rsidRPr="000723C6" w:rsidRDefault="000723C6" w:rsidP="000723C6">
            <w:r w:rsidRPr="000723C6">
              <w:t>To see the details of my encumbrances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5DCE4"/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0723C6" w:rsidRPr="000723C6" w:rsidRDefault="000723C6" w:rsidP="000723C6">
            <w:r w:rsidRPr="000723C6">
              <w:t>Encumbrance Balances</w:t>
            </w:r>
          </w:p>
        </w:tc>
      </w:tr>
      <w:tr w:rsidR="000723C6" w:rsidRPr="000723C6" w:rsidTr="000723C6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0723C6" w:rsidRPr="000723C6" w:rsidRDefault="000723C6" w:rsidP="000723C6">
            <w:r w:rsidRPr="000723C6">
              <w:t>To see the details of my payroll encumbrances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0723C6" w:rsidRPr="000723C6" w:rsidRDefault="000723C6" w:rsidP="000723C6">
            <w:r w:rsidRPr="000723C6">
              <w:t>Payroll Encumbrance by Person Month End</w:t>
            </w:r>
          </w:p>
        </w:tc>
      </w:tr>
      <w:tr w:rsidR="000723C6" w:rsidRPr="000723C6" w:rsidTr="000723C6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5DCE4"/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0723C6" w:rsidRPr="000723C6" w:rsidRDefault="000723C6" w:rsidP="000723C6">
            <w:r w:rsidRPr="000723C6">
              <w:t>To see my multi-year payroll encumbrance on grant funds during year end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5DCE4"/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0723C6" w:rsidRPr="000723C6" w:rsidRDefault="000723C6" w:rsidP="000723C6">
            <w:r w:rsidRPr="000723C6">
              <w:t>Payroll Encumbrance by Person MYE Year End</w:t>
            </w:r>
          </w:p>
        </w:tc>
      </w:tr>
    </w:tbl>
    <w:p w:rsidR="000723C6" w:rsidRDefault="000723C6" w:rsidP="00856310">
      <w:pPr>
        <w:rPr>
          <w:b/>
          <w:bCs/>
        </w:rPr>
      </w:pPr>
      <w:r w:rsidRPr="000723C6">
        <w:rPr>
          <w:b/>
          <w:bCs/>
        </w:rPr>
        <w:t> </w:t>
      </w:r>
    </w:p>
    <w:p w:rsidR="000723C6" w:rsidRPr="000723C6" w:rsidRDefault="000723C6" w:rsidP="000723C6">
      <w:pPr>
        <w:rPr>
          <w:b/>
          <w:bCs/>
        </w:rPr>
      </w:pPr>
      <w:r w:rsidRPr="000723C6">
        <w:rPr>
          <w:b/>
          <w:bCs/>
        </w:rPr>
        <w:t>What Can I See With This Report?</w:t>
      </w:r>
    </w:p>
    <w:tbl>
      <w:tblPr>
        <w:tblW w:w="0" w:type="auto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Caption w:val="What can I see in particular report?"/>
      </w:tblPr>
      <w:tblGrid>
        <w:gridCol w:w="3592"/>
        <w:gridCol w:w="5752"/>
      </w:tblGrid>
      <w:tr w:rsidR="000723C6" w:rsidRPr="000723C6" w:rsidTr="00A946D4">
        <w:tc>
          <w:tcPr>
            <w:tcW w:w="359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BAC6D9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0723C6" w:rsidRPr="000723C6" w:rsidRDefault="000723C6" w:rsidP="000723C6">
            <w:pPr>
              <w:rPr>
                <w:b/>
                <w:bCs/>
              </w:rPr>
            </w:pPr>
            <w:r w:rsidRPr="000723C6">
              <w:rPr>
                <w:b/>
                <w:bCs/>
              </w:rPr>
              <w:t>Report Name</w:t>
            </w:r>
          </w:p>
        </w:tc>
        <w:tc>
          <w:tcPr>
            <w:tcW w:w="575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BAC6D9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0723C6" w:rsidRPr="000723C6" w:rsidRDefault="000723C6" w:rsidP="000723C6">
            <w:pPr>
              <w:rPr>
                <w:b/>
                <w:bCs/>
              </w:rPr>
            </w:pPr>
            <w:r w:rsidRPr="000723C6">
              <w:rPr>
                <w:b/>
                <w:bCs/>
              </w:rPr>
              <w:t>What can I see with this report?</w:t>
            </w:r>
          </w:p>
        </w:tc>
      </w:tr>
      <w:tr w:rsidR="000723C6" w:rsidRPr="000723C6" w:rsidTr="00A946D4">
        <w:tc>
          <w:tcPr>
            <w:tcW w:w="359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0723C6" w:rsidRPr="000723C6" w:rsidRDefault="000723C6" w:rsidP="000723C6">
            <w:pPr>
              <w:rPr>
                <w:bCs/>
              </w:rPr>
            </w:pPr>
            <w:r w:rsidRPr="000723C6">
              <w:rPr>
                <w:bCs/>
              </w:rPr>
              <w:t>Revenue Expense Transactions</w:t>
            </w:r>
          </w:p>
        </w:tc>
        <w:tc>
          <w:tcPr>
            <w:tcW w:w="575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0723C6" w:rsidRPr="000723C6" w:rsidRDefault="000723C6" w:rsidP="000723C6">
            <w:pPr>
              <w:rPr>
                <w:bCs/>
              </w:rPr>
            </w:pPr>
            <w:r w:rsidRPr="000723C6">
              <w:rPr>
                <w:bCs/>
              </w:rPr>
              <w:t>Monthly transactions that can be compared with the unit’s own records for that month.</w:t>
            </w:r>
          </w:p>
        </w:tc>
      </w:tr>
      <w:tr w:rsidR="000723C6" w:rsidRPr="000723C6" w:rsidTr="00A946D4">
        <w:tc>
          <w:tcPr>
            <w:tcW w:w="359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5DCE4"/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0723C6" w:rsidRPr="000723C6" w:rsidRDefault="000723C6" w:rsidP="000723C6">
            <w:pPr>
              <w:rPr>
                <w:bCs/>
              </w:rPr>
            </w:pPr>
            <w:r w:rsidRPr="000723C6">
              <w:rPr>
                <w:bCs/>
              </w:rPr>
              <w:t>Revenue Expense Statements</w:t>
            </w:r>
          </w:p>
        </w:tc>
        <w:tc>
          <w:tcPr>
            <w:tcW w:w="575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5DCE4"/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0723C6" w:rsidRPr="000723C6" w:rsidRDefault="000723C6" w:rsidP="000723C6">
            <w:pPr>
              <w:rPr>
                <w:bCs/>
              </w:rPr>
            </w:pPr>
            <w:r w:rsidRPr="000723C6">
              <w:rPr>
                <w:bCs/>
              </w:rPr>
              <w:t>Budget, expenses, encumbrances, and budget balance available for the fiscal year.</w:t>
            </w:r>
          </w:p>
        </w:tc>
      </w:tr>
      <w:tr w:rsidR="000723C6" w:rsidRPr="000723C6" w:rsidTr="00A946D4">
        <w:tc>
          <w:tcPr>
            <w:tcW w:w="359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0723C6" w:rsidRPr="000723C6" w:rsidRDefault="000723C6" w:rsidP="000723C6">
            <w:pPr>
              <w:rPr>
                <w:bCs/>
              </w:rPr>
            </w:pPr>
            <w:r w:rsidRPr="000723C6">
              <w:rPr>
                <w:bCs/>
              </w:rPr>
              <w:t>Revenue Expense Statements Inception to Date</w:t>
            </w:r>
          </w:p>
        </w:tc>
        <w:tc>
          <w:tcPr>
            <w:tcW w:w="575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0723C6" w:rsidRPr="000723C6" w:rsidRDefault="000723C6" w:rsidP="000723C6">
            <w:pPr>
              <w:rPr>
                <w:bCs/>
              </w:rPr>
            </w:pPr>
            <w:r w:rsidRPr="000723C6">
              <w:rPr>
                <w:bCs/>
              </w:rPr>
              <w:t>Budget, expenses, encumbrances, and budget balance available since the beginning of a grant fund.</w:t>
            </w:r>
          </w:p>
        </w:tc>
      </w:tr>
      <w:tr w:rsidR="000723C6" w:rsidRPr="000723C6" w:rsidTr="00A946D4">
        <w:tc>
          <w:tcPr>
            <w:tcW w:w="359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5DCE4"/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0723C6" w:rsidRPr="000723C6" w:rsidRDefault="000723C6" w:rsidP="000723C6">
            <w:pPr>
              <w:rPr>
                <w:bCs/>
              </w:rPr>
            </w:pPr>
            <w:r w:rsidRPr="000723C6">
              <w:rPr>
                <w:bCs/>
              </w:rPr>
              <w:t>Revenue Expense YTD Transactions by Account and Period</w:t>
            </w:r>
          </w:p>
        </w:tc>
        <w:tc>
          <w:tcPr>
            <w:tcW w:w="575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5DCE4"/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0723C6" w:rsidRPr="000723C6" w:rsidRDefault="000723C6" w:rsidP="000723C6">
            <w:pPr>
              <w:rPr>
                <w:bCs/>
              </w:rPr>
            </w:pPr>
            <w:r w:rsidRPr="000723C6">
              <w:rPr>
                <w:bCs/>
              </w:rPr>
              <w:t>Fiscal year-to-date activity showing budget, revenue, expenses, and encumbrances transactions grouped by account code &amp; period.</w:t>
            </w:r>
          </w:p>
        </w:tc>
      </w:tr>
      <w:tr w:rsidR="000723C6" w:rsidRPr="000723C6" w:rsidTr="00A946D4">
        <w:tc>
          <w:tcPr>
            <w:tcW w:w="359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0723C6" w:rsidRPr="000723C6" w:rsidRDefault="000723C6" w:rsidP="000723C6">
            <w:pPr>
              <w:rPr>
                <w:bCs/>
              </w:rPr>
            </w:pPr>
            <w:r w:rsidRPr="000723C6">
              <w:rPr>
                <w:bCs/>
              </w:rPr>
              <w:t>Asset Liability Transactions</w:t>
            </w:r>
          </w:p>
        </w:tc>
        <w:tc>
          <w:tcPr>
            <w:tcW w:w="575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0723C6" w:rsidRPr="000723C6" w:rsidRDefault="000723C6" w:rsidP="000723C6">
            <w:pPr>
              <w:rPr>
                <w:bCs/>
              </w:rPr>
            </w:pPr>
            <w:r w:rsidRPr="000723C6">
              <w:rPr>
                <w:bCs/>
              </w:rPr>
              <w:t>Monthly transactions involving cash, accounts receivable, accounts payable, as well as, other asset and liability account codes.</w:t>
            </w:r>
          </w:p>
        </w:tc>
      </w:tr>
      <w:tr w:rsidR="000723C6" w:rsidRPr="000723C6" w:rsidTr="00A946D4">
        <w:tc>
          <w:tcPr>
            <w:tcW w:w="359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5DCE4"/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0723C6" w:rsidRPr="000723C6" w:rsidRDefault="000723C6" w:rsidP="000723C6">
            <w:pPr>
              <w:rPr>
                <w:bCs/>
              </w:rPr>
            </w:pPr>
            <w:r w:rsidRPr="000723C6">
              <w:rPr>
                <w:bCs/>
              </w:rPr>
              <w:t>Asset Liability Statements</w:t>
            </w:r>
          </w:p>
        </w:tc>
        <w:tc>
          <w:tcPr>
            <w:tcW w:w="575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5DCE4"/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0723C6" w:rsidRPr="000723C6" w:rsidRDefault="000723C6" w:rsidP="000723C6">
            <w:pPr>
              <w:rPr>
                <w:bCs/>
              </w:rPr>
            </w:pPr>
            <w:r w:rsidRPr="000723C6">
              <w:rPr>
                <w:bCs/>
              </w:rPr>
              <w:t>Balances of financial activity for a Fund, like cash, accounts receivable, accounts payables, fund balance, as well as, other asset and liability account codes.</w:t>
            </w:r>
          </w:p>
        </w:tc>
      </w:tr>
      <w:tr w:rsidR="000723C6" w:rsidRPr="000723C6" w:rsidTr="00A946D4">
        <w:tc>
          <w:tcPr>
            <w:tcW w:w="359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0723C6" w:rsidRPr="000723C6" w:rsidRDefault="000723C6" w:rsidP="000723C6">
            <w:pPr>
              <w:rPr>
                <w:bCs/>
              </w:rPr>
            </w:pPr>
            <w:r w:rsidRPr="000723C6">
              <w:rPr>
                <w:bCs/>
              </w:rPr>
              <w:t>Payroll Expense by Person Month End</w:t>
            </w:r>
          </w:p>
        </w:tc>
        <w:tc>
          <w:tcPr>
            <w:tcW w:w="575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0723C6" w:rsidRPr="000723C6" w:rsidRDefault="000723C6" w:rsidP="000723C6">
            <w:pPr>
              <w:rPr>
                <w:bCs/>
              </w:rPr>
            </w:pPr>
            <w:r w:rsidRPr="000723C6">
              <w:rPr>
                <w:bCs/>
              </w:rPr>
              <w:t>Monthly payroll expenses by individual.</w:t>
            </w:r>
          </w:p>
        </w:tc>
      </w:tr>
      <w:tr w:rsidR="000723C6" w:rsidRPr="000723C6" w:rsidTr="00A946D4">
        <w:tc>
          <w:tcPr>
            <w:tcW w:w="359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5DCE4"/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0723C6" w:rsidRPr="000723C6" w:rsidRDefault="000723C6" w:rsidP="000723C6">
            <w:pPr>
              <w:rPr>
                <w:bCs/>
              </w:rPr>
            </w:pPr>
            <w:r w:rsidRPr="000723C6">
              <w:rPr>
                <w:bCs/>
              </w:rPr>
              <w:t>Encumbrance Balances</w:t>
            </w:r>
          </w:p>
        </w:tc>
        <w:tc>
          <w:tcPr>
            <w:tcW w:w="575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5DCE4"/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0723C6" w:rsidRPr="000723C6" w:rsidRDefault="000723C6" w:rsidP="000723C6">
            <w:pPr>
              <w:rPr>
                <w:bCs/>
              </w:rPr>
            </w:pPr>
            <w:r w:rsidRPr="000723C6">
              <w:rPr>
                <w:bCs/>
              </w:rPr>
              <w:t>Details for non-payroll encumbrances such as original amount, payments, and remaining balance.</w:t>
            </w:r>
          </w:p>
        </w:tc>
      </w:tr>
      <w:tr w:rsidR="000723C6" w:rsidRPr="000723C6" w:rsidTr="00A946D4">
        <w:tc>
          <w:tcPr>
            <w:tcW w:w="359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0723C6" w:rsidRPr="000723C6" w:rsidRDefault="000723C6" w:rsidP="000723C6">
            <w:pPr>
              <w:rPr>
                <w:bCs/>
              </w:rPr>
            </w:pPr>
            <w:r w:rsidRPr="000723C6">
              <w:rPr>
                <w:bCs/>
              </w:rPr>
              <w:t>Payroll Encumbrance by Person Month End</w:t>
            </w:r>
          </w:p>
        </w:tc>
        <w:tc>
          <w:tcPr>
            <w:tcW w:w="575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0723C6" w:rsidRPr="000723C6" w:rsidRDefault="000723C6" w:rsidP="000723C6">
            <w:pPr>
              <w:rPr>
                <w:bCs/>
              </w:rPr>
            </w:pPr>
            <w:r w:rsidRPr="000723C6">
              <w:rPr>
                <w:bCs/>
              </w:rPr>
              <w:t>Details for payroll encumbrances by individual.</w:t>
            </w:r>
          </w:p>
        </w:tc>
      </w:tr>
      <w:tr w:rsidR="000723C6" w:rsidRPr="000723C6" w:rsidTr="00A946D4">
        <w:tc>
          <w:tcPr>
            <w:tcW w:w="359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5DCE4"/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0723C6" w:rsidRPr="000723C6" w:rsidRDefault="000723C6" w:rsidP="000723C6">
            <w:pPr>
              <w:rPr>
                <w:bCs/>
              </w:rPr>
            </w:pPr>
            <w:r w:rsidRPr="000723C6">
              <w:rPr>
                <w:bCs/>
              </w:rPr>
              <w:t>Payroll Encumbrance by Person MYE Year End</w:t>
            </w:r>
          </w:p>
        </w:tc>
        <w:tc>
          <w:tcPr>
            <w:tcW w:w="575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5DCE4"/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0723C6" w:rsidRPr="000723C6" w:rsidRDefault="000723C6" w:rsidP="000723C6">
            <w:pPr>
              <w:rPr>
                <w:bCs/>
              </w:rPr>
            </w:pPr>
            <w:r w:rsidRPr="000723C6">
              <w:rPr>
                <w:bCs/>
              </w:rPr>
              <w:t>Details for future year payroll encumbrances by individual on grant funds at fiscal year-end.</w:t>
            </w:r>
          </w:p>
        </w:tc>
      </w:tr>
    </w:tbl>
    <w:p w:rsidR="000723C6" w:rsidRDefault="000723C6" w:rsidP="00856310">
      <w:pPr>
        <w:rPr>
          <w:b/>
          <w:bCs/>
        </w:rPr>
      </w:pPr>
    </w:p>
    <w:p w:rsidR="00EC527A" w:rsidRPr="000723C6" w:rsidRDefault="000723C6" w:rsidP="00856310">
      <w:pPr>
        <w:rPr>
          <w:b/>
        </w:rPr>
      </w:pPr>
      <w:r w:rsidRPr="000723C6">
        <w:rPr>
          <w:b/>
        </w:rPr>
        <w:t>Exporting Data to Excel/CSV:</w:t>
      </w:r>
    </w:p>
    <w:p w:rsidR="00EC527A" w:rsidRPr="000723C6" w:rsidRDefault="00EC527A" w:rsidP="00856310"/>
    <w:p w:rsidR="000723C6" w:rsidRDefault="000723C6" w:rsidP="00856310">
      <w:r w:rsidRPr="000723C6">
        <w:t>My-UI</w:t>
      </w:r>
      <w:r>
        <w:t>-</w:t>
      </w:r>
      <w:r w:rsidRPr="000723C6">
        <w:t xml:space="preserve">Financials </w:t>
      </w:r>
      <w:r w:rsidR="00A946D4">
        <w:t xml:space="preserve">data can be exported to Excel or CSV files. This is available for all screens.  Select the </w:t>
      </w:r>
      <w:r w:rsidR="00A946D4" w:rsidRPr="00A946D4">
        <w:rPr>
          <w:b/>
        </w:rPr>
        <w:t>Export Data to:</w:t>
      </w:r>
      <w:r w:rsidR="00A946D4">
        <w:t xml:space="preserve">  button for the file type you wish to use.  It can then be opened or saved to your computer.</w:t>
      </w:r>
      <w:r w:rsidR="007B4FBE">
        <w:t xml:space="preserve"> This can be helpful for viewing a summary of all of your existing CFOPs, or to select a specific CFOP and view a cleaner summary of its activities.  </w:t>
      </w:r>
    </w:p>
    <w:p w:rsidR="007B4FBE" w:rsidRDefault="007B4FBE" w:rsidP="00856310"/>
    <w:p w:rsidR="007B4FBE" w:rsidRPr="007B4FBE" w:rsidRDefault="007B4FBE" w:rsidP="00856310">
      <w:r>
        <w:t xml:space="preserve">Note – If you plan to use the Excel export to do some planning for use of your funds, please remember that the export </w:t>
      </w:r>
      <w:r w:rsidRPr="007B4FBE">
        <w:rPr>
          <w:b/>
        </w:rPr>
        <w:t>Grand Total</w:t>
      </w:r>
      <w:r>
        <w:rPr>
          <w:b/>
        </w:rPr>
        <w:t>s</w:t>
      </w:r>
      <w:r>
        <w:t xml:space="preserve"> and </w:t>
      </w:r>
      <w:r w:rsidRPr="007B4FBE">
        <w:rPr>
          <w:b/>
        </w:rPr>
        <w:t>Budget Balance Available</w:t>
      </w:r>
      <w:r>
        <w:rPr>
          <w:b/>
        </w:rPr>
        <w:t xml:space="preserve"> </w:t>
      </w:r>
      <w:r>
        <w:t xml:space="preserve">are numbers and not calculations. These can be changed to formulas to perform calculations as needed in Excel. (Budget Balance Available </w:t>
      </w:r>
      <w:r w:rsidRPr="007B4FBE">
        <w:rPr>
          <w:b/>
        </w:rPr>
        <w:t>=</w:t>
      </w:r>
      <w:r>
        <w:t xml:space="preserve"> Budget </w:t>
      </w:r>
      <w:r w:rsidRPr="007B4FBE">
        <w:rPr>
          <w:b/>
        </w:rPr>
        <w:t>–</w:t>
      </w:r>
      <w:r>
        <w:t xml:space="preserve"> Expenses </w:t>
      </w:r>
      <w:r w:rsidRPr="007B4FBE">
        <w:rPr>
          <w:b/>
        </w:rPr>
        <w:t xml:space="preserve">– </w:t>
      </w:r>
      <w:r>
        <w:t>Encumbrances)</w:t>
      </w:r>
    </w:p>
    <w:p w:rsidR="000723C6" w:rsidRPr="000723C6" w:rsidRDefault="000723C6" w:rsidP="00856310">
      <w:bookmarkStart w:id="0" w:name="_GoBack"/>
      <w:bookmarkEnd w:id="0"/>
    </w:p>
    <w:p w:rsidR="009B7C53" w:rsidRPr="000723C6" w:rsidRDefault="009B7C53" w:rsidP="00856310"/>
    <w:p w:rsidR="001865BB" w:rsidRPr="00FA6943" w:rsidRDefault="00FA6943" w:rsidP="00856310">
      <w:pPr>
        <w:rPr>
          <w:b/>
          <w:u w:val="single"/>
        </w:rPr>
      </w:pPr>
      <w:r w:rsidRPr="00FA6943">
        <w:rPr>
          <w:b/>
          <w:u w:val="single"/>
        </w:rPr>
        <w:t>NOTES TO SESE USERS:</w:t>
      </w:r>
    </w:p>
    <w:p w:rsidR="00FA6943" w:rsidRDefault="00FA6943" w:rsidP="00856310"/>
    <w:p w:rsidR="00FA6943" w:rsidRDefault="000723C6" w:rsidP="00856310">
      <w:r>
        <w:rPr>
          <w:b/>
        </w:rPr>
        <w:t>Access Manager</w:t>
      </w:r>
      <w:r w:rsidR="00FA6943" w:rsidRPr="00FA6943">
        <w:rPr>
          <w:b/>
        </w:rPr>
        <w:t xml:space="preserve"> </w:t>
      </w:r>
      <w:r w:rsidR="00FA6943">
        <w:t xml:space="preserve">- The ability to add </w:t>
      </w:r>
      <w:r>
        <w:t xml:space="preserve">or </w:t>
      </w:r>
      <w:r w:rsidR="00FA6943">
        <w:t xml:space="preserve">revise who can access specific CFOPS in SESE </w:t>
      </w:r>
      <w:r w:rsidR="009B7C53">
        <w:t xml:space="preserve">Units </w:t>
      </w:r>
      <w:r w:rsidR="00FA6943">
        <w:t xml:space="preserve">is being administered by Scott </w:t>
      </w:r>
      <w:r w:rsidR="00EC527A">
        <w:t>Morris and</w:t>
      </w:r>
      <w:r w:rsidR="00FA6943">
        <w:t xml:space="preserve"> Sherri Kiska. Please contact them if you have missing reports or wish for another person to see a specific CFOP.</w:t>
      </w:r>
    </w:p>
    <w:p w:rsidR="00FA6943" w:rsidRDefault="00FA6943" w:rsidP="00856310"/>
    <w:p w:rsidR="009B7C53" w:rsidRDefault="009B7C53" w:rsidP="00856310">
      <w:r w:rsidRPr="009B7C53">
        <w:rPr>
          <w:b/>
        </w:rPr>
        <w:t>Monthly Financial Reports</w:t>
      </w:r>
      <w:r>
        <w:t xml:space="preserve"> –</w:t>
      </w:r>
      <w:r w:rsidR="000723C6">
        <w:t xml:space="preserve"> </w:t>
      </w:r>
      <w:r>
        <w:t xml:space="preserve">My-UI-Financials </w:t>
      </w:r>
      <w:r w:rsidR="000723C6">
        <w:t>does not require</w:t>
      </w:r>
      <w:r>
        <w:t xml:space="preserve"> manual adjustments at month end. Each month when Scott or Sherri receives a notice from the University that the prior month has been closed financially, an email will be sent out to the SESE Users asking them to log into My-UI-Financials and review transactions.</w:t>
      </w:r>
    </w:p>
    <w:p w:rsidR="009B7C53" w:rsidRDefault="009B7C53" w:rsidP="00856310"/>
    <w:p w:rsidR="009B7C53" w:rsidRPr="00856310" w:rsidRDefault="009B7C53" w:rsidP="00856310"/>
    <w:sectPr w:rsidR="009B7C53" w:rsidRPr="00856310" w:rsidSect="009464E6">
      <w:pgSz w:w="12240" w:h="15840"/>
      <w:pgMar w:top="1440" w:right="1440" w:bottom="86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86C50"/>
    <w:multiLevelType w:val="multilevel"/>
    <w:tmpl w:val="F1AAC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534DD7"/>
    <w:multiLevelType w:val="multilevel"/>
    <w:tmpl w:val="0EA8A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D70623"/>
    <w:multiLevelType w:val="multilevel"/>
    <w:tmpl w:val="3250A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BF2830"/>
    <w:multiLevelType w:val="multilevel"/>
    <w:tmpl w:val="D18CA3C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Theme="minorHAnsi" w:eastAsiaTheme="minorHAnsi" w:hAnsiTheme="minorHAnsi" w:cstheme="minorBidi"/>
      </w:r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4" w15:restartNumberingAfterBreak="0">
    <w:nsid w:val="141B7467"/>
    <w:multiLevelType w:val="multilevel"/>
    <w:tmpl w:val="C8BEC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362077"/>
    <w:multiLevelType w:val="hybridMultilevel"/>
    <w:tmpl w:val="645C936C"/>
    <w:lvl w:ilvl="0" w:tplc="878C93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AE6C87"/>
    <w:multiLevelType w:val="hybridMultilevel"/>
    <w:tmpl w:val="1058736E"/>
    <w:lvl w:ilvl="0" w:tplc="878C93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9C04B78"/>
    <w:multiLevelType w:val="hybridMultilevel"/>
    <w:tmpl w:val="01823C40"/>
    <w:lvl w:ilvl="0" w:tplc="878C93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FC80B29"/>
    <w:multiLevelType w:val="hybridMultilevel"/>
    <w:tmpl w:val="AD2C0F44"/>
    <w:lvl w:ilvl="0" w:tplc="878C93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A5907CA"/>
    <w:multiLevelType w:val="multilevel"/>
    <w:tmpl w:val="E15AE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E25C40"/>
    <w:multiLevelType w:val="hybridMultilevel"/>
    <w:tmpl w:val="F6662FA0"/>
    <w:lvl w:ilvl="0" w:tplc="878C93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FB42C0A"/>
    <w:multiLevelType w:val="multilevel"/>
    <w:tmpl w:val="69E84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A067E32"/>
    <w:multiLevelType w:val="multilevel"/>
    <w:tmpl w:val="24D6A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B8A2F38"/>
    <w:multiLevelType w:val="hybridMultilevel"/>
    <w:tmpl w:val="65E46FF8"/>
    <w:lvl w:ilvl="0" w:tplc="878C93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12"/>
  </w:num>
  <w:num w:numId="4">
    <w:abstractNumId w:val="0"/>
  </w:num>
  <w:num w:numId="5">
    <w:abstractNumId w:val="11"/>
  </w:num>
  <w:num w:numId="6">
    <w:abstractNumId w:val="3"/>
  </w:num>
  <w:num w:numId="7">
    <w:abstractNumId w:val="1"/>
  </w:num>
  <w:num w:numId="8">
    <w:abstractNumId w:val="4"/>
  </w:num>
  <w:num w:numId="9">
    <w:abstractNumId w:val="8"/>
  </w:num>
  <w:num w:numId="10">
    <w:abstractNumId w:val="5"/>
  </w:num>
  <w:num w:numId="11">
    <w:abstractNumId w:val="13"/>
  </w:num>
  <w:num w:numId="12">
    <w:abstractNumId w:val="6"/>
  </w:num>
  <w:num w:numId="13">
    <w:abstractNumId w:val="7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310"/>
    <w:rsid w:val="000022C0"/>
    <w:rsid w:val="0001503A"/>
    <w:rsid w:val="00032B90"/>
    <w:rsid w:val="000470C8"/>
    <w:rsid w:val="00055462"/>
    <w:rsid w:val="000723C6"/>
    <w:rsid w:val="00081A3B"/>
    <w:rsid w:val="000901D9"/>
    <w:rsid w:val="000A1D38"/>
    <w:rsid w:val="000B46AD"/>
    <w:rsid w:val="000B55F2"/>
    <w:rsid w:val="000B7A99"/>
    <w:rsid w:val="000D2966"/>
    <w:rsid w:val="000E7065"/>
    <w:rsid w:val="000F1AA0"/>
    <w:rsid w:val="00114E84"/>
    <w:rsid w:val="0011539F"/>
    <w:rsid w:val="00123680"/>
    <w:rsid w:val="00143E6A"/>
    <w:rsid w:val="00145775"/>
    <w:rsid w:val="001458F6"/>
    <w:rsid w:val="00153612"/>
    <w:rsid w:val="00164579"/>
    <w:rsid w:val="00167A78"/>
    <w:rsid w:val="00171FF1"/>
    <w:rsid w:val="001865BB"/>
    <w:rsid w:val="001A0086"/>
    <w:rsid w:val="001A36CF"/>
    <w:rsid w:val="001A3B6A"/>
    <w:rsid w:val="001A48E8"/>
    <w:rsid w:val="001A7E82"/>
    <w:rsid w:val="001B21A2"/>
    <w:rsid w:val="001B4955"/>
    <w:rsid w:val="001D68F7"/>
    <w:rsid w:val="002020CD"/>
    <w:rsid w:val="0021177C"/>
    <w:rsid w:val="0023166A"/>
    <w:rsid w:val="002528ED"/>
    <w:rsid w:val="00266CCE"/>
    <w:rsid w:val="00267D25"/>
    <w:rsid w:val="00267EA9"/>
    <w:rsid w:val="00272999"/>
    <w:rsid w:val="00275D13"/>
    <w:rsid w:val="00285E6F"/>
    <w:rsid w:val="002909D8"/>
    <w:rsid w:val="002A3715"/>
    <w:rsid w:val="002B72A6"/>
    <w:rsid w:val="002D5F37"/>
    <w:rsid w:val="002E2A6D"/>
    <w:rsid w:val="002E3634"/>
    <w:rsid w:val="002F22B0"/>
    <w:rsid w:val="00321037"/>
    <w:rsid w:val="00331657"/>
    <w:rsid w:val="003410E6"/>
    <w:rsid w:val="00341225"/>
    <w:rsid w:val="00345BA9"/>
    <w:rsid w:val="00365A77"/>
    <w:rsid w:val="003700C8"/>
    <w:rsid w:val="00371C4F"/>
    <w:rsid w:val="0037376A"/>
    <w:rsid w:val="003831A4"/>
    <w:rsid w:val="003B1B08"/>
    <w:rsid w:val="003B759D"/>
    <w:rsid w:val="003C6932"/>
    <w:rsid w:val="003D06B8"/>
    <w:rsid w:val="00400037"/>
    <w:rsid w:val="00401F57"/>
    <w:rsid w:val="004106AF"/>
    <w:rsid w:val="00422B8D"/>
    <w:rsid w:val="004458E7"/>
    <w:rsid w:val="00467196"/>
    <w:rsid w:val="004A4C0B"/>
    <w:rsid w:val="004A62FA"/>
    <w:rsid w:val="004B39EF"/>
    <w:rsid w:val="004C5A2F"/>
    <w:rsid w:val="004D2210"/>
    <w:rsid w:val="004D38B6"/>
    <w:rsid w:val="004F325D"/>
    <w:rsid w:val="005012B7"/>
    <w:rsid w:val="00501AE5"/>
    <w:rsid w:val="00502E37"/>
    <w:rsid w:val="00507BBC"/>
    <w:rsid w:val="0052412F"/>
    <w:rsid w:val="00546CBA"/>
    <w:rsid w:val="005648B3"/>
    <w:rsid w:val="005834CA"/>
    <w:rsid w:val="005854F7"/>
    <w:rsid w:val="005A5BB1"/>
    <w:rsid w:val="005B5035"/>
    <w:rsid w:val="005B5798"/>
    <w:rsid w:val="005B5E39"/>
    <w:rsid w:val="005C2052"/>
    <w:rsid w:val="005C3D2A"/>
    <w:rsid w:val="005E69A2"/>
    <w:rsid w:val="005F409E"/>
    <w:rsid w:val="005F44A1"/>
    <w:rsid w:val="005F69B7"/>
    <w:rsid w:val="005F6C00"/>
    <w:rsid w:val="005F7713"/>
    <w:rsid w:val="00604513"/>
    <w:rsid w:val="00606C08"/>
    <w:rsid w:val="006073D2"/>
    <w:rsid w:val="006370A5"/>
    <w:rsid w:val="00660147"/>
    <w:rsid w:val="0066367E"/>
    <w:rsid w:val="00666020"/>
    <w:rsid w:val="00671F9F"/>
    <w:rsid w:val="0068375B"/>
    <w:rsid w:val="00683DB5"/>
    <w:rsid w:val="006A1A6A"/>
    <w:rsid w:val="006A32EE"/>
    <w:rsid w:val="006C0368"/>
    <w:rsid w:val="006D34C5"/>
    <w:rsid w:val="006E1AD6"/>
    <w:rsid w:val="006E77C3"/>
    <w:rsid w:val="00701323"/>
    <w:rsid w:val="00704841"/>
    <w:rsid w:val="00721B88"/>
    <w:rsid w:val="00725868"/>
    <w:rsid w:val="00726C55"/>
    <w:rsid w:val="0073423D"/>
    <w:rsid w:val="00754642"/>
    <w:rsid w:val="00761928"/>
    <w:rsid w:val="00775E3E"/>
    <w:rsid w:val="007840EC"/>
    <w:rsid w:val="0078597A"/>
    <w:rsid w:val="00790E65"/>
    <w:rsid w:val="007946E5"/>
    <w:rsid w:val="007A7C7D"/>
    <w:rsid w:val="007B31DE"/>
    <w:rsid w:val="007B4FBE"/>
    <w:rsid w:val="007C60C4"/>
    <w:rsid w:val="007E478D"/>
    <w:rsid w:val="007F05DC"/>
    <w:rsid w:val="007F23EE"/>
    <w:rsid w:val="007F61A0"/>
    <w:rsid w:val="00813035"/>
    <w:rsid w:val="00822C5E"/>
    <w:rsid w:val="00832DFE"/>
    <w:rsid w:val="0083690E"/>
    <w:rsid w:val="00844125"/>
    <w:rsid w:val="0084521A"/>
    <w:rsid w:val="00854661"/>
    <w:rsid w:val="00856310"/>
    <w:rsid w:val="00856C38"/>
    <w:rsid w:val="00871A12"/>
    <w:rsid w:val="00894913"/>
    <w:rsid w:val="008972C7"/>
    <w:rsid w:val="008D30F6"/>
    <w:rsid w:val="008F0A32"/>
    <w:rsid w:val="0092659B"/>
    <w:rsid w:val="00926E70"/>
    <w:rsid w:val="00940F16"/>
    <w:rsid w:val="009426DC"/>
    <w:rsid w:val="009464E6"/>
    <w:rsid w:val="00946F21"/>
    <w:rsid w:val="00955B8D"/>
    <w:rsid w:val="0097422B"/>
    <w:rsid w:val="009751F6"/>
    <w:rsid w:val="00982CD7"/>
    <w:rsid w:val="00990709"/>
    <w:rsid w:val="009A117B"/>
    <w:rsid w:val="009A1740"/>
    <w:rsid w:val="009B7C53"/>
    <w:rsid w:val="009C503D"/>
    <w:rsid w:val="009D25DD"/>
    <w:rsid w:val="009F1BEC"/>
    <w:rsid w:val="009F266A"/>
    <w:rsid w:val="00A135BC"/>
    <w:rsid w:val="00A42DC7"/>
    <w:rsid w:val="00A46595"/>
    <w:rsid w:val="00A92C1E"/>
    <w:rsid w:val="00A946D4"/>
    <w:rsid w:val="00A95BB3"/>
    <w:rsid w:val="00AC1809"/>
    <w:rsid w:val="00AE6626"/>
    <w:rsid w:val="00B07860"/>
    <w:rsid w:val="00B125D4"/>
    <w:rsid w:val="00B22DEC"/>
    <w:rsid w:val="00B34B04"/>
    <w:rsid w:val="00B41D6A"/>
    <w:rsid w:val="00B720A1"/>
    <w:rsid w:val="00B768CC"/>
    <w:rsid w:val="00B936E8"/>
    <w:rsid w:val="00B958D6"/>
    <w:rsid w:val="00BB155F"/>
    <w:rsid w:val="00BE0FE9"/>
    <w:rsid w:val="00BE3CCF"/>
    <w:rsid w:val="00BF5CC2"/>
    <w:rsid w:val="00C038D4"/>
    <w:rsid w:val="00C16887"/>
    <w:rsid w:val="00C23773"/>
    <w:rsid w:val="00C470DD"/>
    <w:rsid w:val="00C525C0"/>
    <w:rsid w:val="00C54E16"/>
    <w:rsid w:val="00C568FF"/>
    <w:rsid w:val="00C63AB1"/>
    <w:rsid w:val="00CA6134"/>
    <w:rsid w:val="00CB09DA"/>
    <w:rsid w:val="00CB7573"/>
    <w:rsid w:val="00CC08B6"/>
    <w:rsid w:val="00CC40A4"/>
    <w:rsid w:val="00CC7DA2"/>
    <w:rsid w:val="00CD2505"/>
    <w:rsid w:val="00CF11D8"/>
    <w:rsid w:val="00CF56D7"/>
    <w:rsid w:val="00D05EE2"/>
    <w:rsid w:val="00D14AB9"/>
    <w:rsid w:val="00D314DA"/>
    <w:rsid w:val="00D340DB"/>
    <w:rsid w:val="00D4607C"/>
    <w:rsid w:val="00D73FE1"/>
    <w:rsid w:val="00D751EF"/>
    <w:rsid w:val="00D81C39"/>
    <w:rsid w:val="00D81D47"/>
    <w:rsid w:val="00D93296"/>
    <w:rsid w:val="00DA24BC"/>
    <w:rsid w:val="00DA4AC6"/>
    <w:rsid w:val="00DB0A83"/>
    <w:rsid w:val="00DE3D16"/>
    <w:rsid w:val="00E116C7"/>
    <w:rsid w:val="00E37578"/>
    <w:rsid w:val="00E53EF1"/>
    <w:rsid w:val="00E542F4"/>
    <w:rsid w:val="00E66988"/>
    <w:rsid w:val="00E81723"/>
    <w:rsid w:val="00E819D9"/>
    <w:rsid w:val="00E901A0"/>
    <w:rsid w:val="00EA17A9"/>
    <w:rsid w:val="00EA1A24"/>
    <w:rsid w:val="00EA1C56"/>
    <w:rsid w:val="00EA45EC"/>
    <w:rsid w:val="00EB4C07"/>
    <w:rsid w:val="00EB5733"/>
    <w:rsid w:val="00EC527A"/>
    <w:rsid w:val="00EE27C7"/>
    <w:rsid w:val="00F1240C"/>
    <w:rsid w:val="00F31CAA"/>
    <w:rsid w:val="00F449C5"/>
    <w:rsid w:val="00F5003E"/>
    <w:rsid w:val="00F61A2E"/>
    <w:rsid w:val="00F61FEE"/>
    <w:rsid w:val="00F83A5A"/>
    <w:rsid w:val="00F8631E"/>
    <w:rsid w:val="00F9437D"/>
    <w:rsid w:val="00FA2970"/>
    <w:rsid w:val="00FA3E9E"/>
    <w:rsid w:val="00FA6943"/>
    <w:rsid w:val="00FD4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29E283-C740-4197-A8EC-147EDFAFB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563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A5BB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40F1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44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1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yuifinancials.uillinois.edu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myuifinancials.uillinois.edu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6</Pages>
  <Words>986</Words>
  <Characters>5623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Illinois</Company>
  <LinksUpToDate>false</LinksUpToDate>
  <CharactersWithSpaces>6596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Morris, Scott</dc:creator>
  <cp:keywords/>
  <dc:description/>
  <cp:lastModifiedBy>Morris, Scott</cp:lastModifiedBy>
  <cp:revision>7</cp:revision>
  <dcterms:created xsi:type="dcterms:W3CDTF">2016-03-22T17:55:00Z</dcterms:created>
  <dcterms:modified xsi:type="dcterms:W3CDTF">2018-10-12T15:04:00Z</dcterms:modified>
</cp:coreProperties>
</file>